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223"/>
        <w:tblW w:w="10884" w:type="dxa"/>
        <w:tblBorders>
          <w:bottom w:val="single" w:sz="4" w:space="0" w:color="auto"/>
        </w:tblBorders>
        <w:tblLayout w:type="fixed"/>
        <w:tblLook w:val="0000"/>
      </w:tblPr>
      <w:tblGrid>
        <w:gridCol w:w="3805"/>
        <w:gridCol w:w="1988"/>
        <w:gridCol w:w="5091"/>
      </w:tblGrid>
      <w:tr w:rsidR="00EE26F4" w:rsidRPr="004B0B05" w:rsidTr="0096492D">
        <w:trPr>
          <w:trHeight w:hRule="exact" w:val="1845"/>
        </w:trPr>
        <w:tc>
          <w:tcPr>
            <w:tcW w:w="3805" w:type="dxa"/>
          </w:tcPr>
          <w:p w:rsidR="00EE26F4" w:rsidRPr="004B0B05" w:rsidRDefault="00EE26F4" w:rsidP="0096492D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B0B05">
              <w:rPr>
                <w:color w:val="000000"/>
              </w:rPr>
              <w:t xml:space="preserve">     Office of </w:t>
            </w:r>
            <w:r>
              <w:rPr>
                <w:color w:val="000000"/>
              </w:rPr>
              <w:tab/>
            </w:r>
          </w:p>
          <w:p w:rsidR="00EE26F4" w:rsidRPr="004B0B05" w:rsidRDefault="00EE26F4" w:rsidP="0096492D">
            <w:pPr>
              <w:pStyle w:val="NoSpacing"/>
              <w:rPr>
                <w:bCs/>
                <w:color w:val="000000"/>
                <w:sz w:val="19"/>
                <w:szCs w:val="19"/>
              </w:rPr>
            </w:pPr>
            <w:r w:rsidRPr="004B0B05">
              <w:rPr>
                <w:bCs/>
                <w:color w:val="000000"/>
                <w:sz w:val="19"/>
                <w:szCs w:val="19"/>
              </w:rPr>
              <w:t xml:space="preserve">     Chief General Manager(Telecom)</w:t>
            </w:r>
          </w:p>
          <w:p w:rsidR="00EE26F4" w:rsidRPr="004B0B05" w:rsidRDefault="00EE26F4" w:rsidP="0096492D">
            <w:pPr>
              <w:pStyle w:val="NoSpacing"/>
              <w:rPr>
                <w:bCs/>
                <w:color w:val="000000"/>
                <w:sz w:val="19"/>
                <w:szCs w:val="19"/>
              </w:rPr>
            </w:pPr>
            <w:r w:rsidRPr="004B0B05">
              <w:rPr>
                <w:bCs/>
                <w:color w:val="000000"/>
                <w:sz w:val="19"/>
                <w:szCs w:val="19"/>
              </w:rPr>
              <w:t xml:space="preserve">     Marketing Cell, </w:t>
            </w:r>
          </w:p>
          <w:p w:rsidR="00EE26F4" w:rsidRPr="004B0B05" w:rsidRDefault="00EE26F4" w:rsidP="0096492D">
            <w:pPr>
              <w:pStyle w:val="NoSpacing"/>
              <w:rPr>
                <w:bCs/>
                <w:color w:val="000000"/>
                <w:sz w:val="19"/>
                <w:szCs w:val="19"/>
              </w:rPr>
            </w:pPr>
            <w:r w:rsidRPr="004B0B05">
              <w:rPr>
                <w:bCs/>
                <w:color w:val="000000"/>
                <w:sz w:val="19"/>
                <w:szCs w:val="19"/>
              </w:rPr>
              <w:t xml:space="preserve">     </w:t>
            </w:r>
            <w:proofErr w:type="spellStart"/>
            <w:r w:rsidRPr="004B0B05">
              <w:rPr>
                <w:bCs/>
                <w:color w:val="000000"/>
                <w:sz w:val="19"/>
                <w:szCs w:val="19"/>
              </w:rPr>
              <w:t>Tamilnadu</w:t>
            </w:r>
            <w:proofErr w:type="spellEnd"/>
            <w:r w:rsidRPr="004B0B05">
              <w:rPr>
                <w:bCs/>
                <w:color w:val="000000"/>
                <w:sz w:val="19"/>
                <w:szCs w:val="19"/>
              </w:rPr>
              <w:t xml:space="preserve"> Telecom Circle</w:t>
            </w:r>
          </w:p>
          <w:p w:rsidR="00EE26F4" w:rsidRPr="004B0B05" w:rsidRDefault="00EE26F4" w:rsidP="0096492D">
            <w:pPr>
              <w:pStyle w:val="NoSpacing"/>
              <w:rPr>
                <w:bCs/>
                <w:color w:val="000000"/>
                <w:sz w:val="19"/>
                <w:szCs w:val="19"/>
              </w:rPr>
            </w:pPr>
            <w:r w:rsidRPr="004B0B05">
              <w:rPr>
                <w:bCs/>
                <w:color w:val="000000"/>
                <w:sz w:val="19"/>
                <w:szCs w:val="19"/>
              </w:rPr>
              <w:t xml:space="preserve">     CTS Building 16,Greams road</w:t>
            </w:r>
          </w:p>
          <w:p w:rsidR="00EE26F4" w:rsidRPr="004B0B05" w:rsidRDefault="00EE26F4" w:rsidP="0096492D">
            <w:pPr>
              <w:pStyle w:val="NoSpacing"/>
              <w:rPr>
                <w:rFonts w:ascii="Comic Sans MS" w:hAnsi="Comic Sans MS"/>
                <w:color w:val="000000"/>
              </w:rPr>
            </w:pPr>
            <w:r w:rsidRPr="004B0B05">
              <w:rPr>
                <w:bCs/>
                <w:color w:val="000000"/>
                <w:sz w:val="19"/>
                <w:szCs w:val="19"/>
              </w:rPr>
              <w:t xml:space="preserve">     Chennai-600 006</w:t>
            </w:r>
            <w:r w:rsidRPr="004B0B05">
              <w:rPr>
                <w:bCs/>
                <w:color w:val="000000"/>
                <w:sz w:val="19"/>
                <w:szCs w:val="19"/>
              </w:rPr>
              <w:tab/>
            </w:r>
          </w:p>
        </w:tc>
        <w:tc>
          <w:tcPr>
            <w:tcW w:w="1988" w:type="dxa"/>
          </w:tcPr>
          <w:p w:rsidR="00EE26F4" w:rsidRPr="004B0B05" w:rsidRDefault="00EE26F4" w:rsidP="0096492D">
            <w:pPr>
              <w:pStyle w:val="NoSpacing"/>
              <w:rPr>
                <w:rFonts w:ascii="Kruti Dev 010" w:hAnsi="Kruti Dev 010"/>
                <w:color w:val="000000"/>
                <w:sz w:val="44"/>
                <w:szCs w:val="44"/>
              </w:rPr>
            </w:pPr>
            <w:r>
              <w:rPr>
                <w:noProof/>
                <w:color w:val="000000"/>
                <w:lang w:bidi="ta-IN"/>
              </w:rPr>
              <w:drawing>
                <wp:inline distT="0" distB="0" distL="0" distR="0">
                  <wp:extent cx="1076325" cy="10382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6F4" w:rsidRPr="004B0B05" w:rsidRDefault="00EE26F4" w:rsidP="0096492D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  <w:p w:rsidR="00EE26F4" w:rsidRPr="004B0B05" w:rsidRDefault="00EE26F4" w:rsidP="0096492D">
            <w:pPr>
              <w:pStyle w:val="NoSpacing"/>
              <w:rPr>
                <w:rFonts w:ascii="Kruti Dev 010" w:hAnsi="Kruti Dev 010"/>
                <w:color w:val="000000"/>
                <w:sz w:val="44"/>
              </w:rPr>
            </w:pPr>
          </w:p>
        </w:tc>
        <w:tc>
          <w:tcPr>
            <w:tcW w:w="5091" w:type="dxa"/>
          </w:tcPr>
          <w:p w:rsidR="00EE26F4" w:rsidRPr="004B0B05" w:rsidRDefault="00EE26F4" w:rsidP="0096492D">
            <w:pPr>
              <w:pStyle w:val="NoSpacing"/>
              <w:rPr>
                <w:color w:val="000000"/>
                <w:sz w:val="16"/>
                <w:szCs w:val="16"/>
              </w:rPr>
            </w:pPr>
          </w:p>
          <w:p w:rsidR="00EE26F4" w:rsidRPr="004B0B05" w:rsidRDefault="00EE26F4" w:rsidP="0096492D">
            <w:pPr>
              <w:pStyle w:val="NoSpacing"/>
              <w:rPr>
                <w:color w:val="000000"/>
                <w:sz w:val="16"/>
                <w:szCs w:val="16"/>
              </w:rPr>
            </w:pPr>
          </w:p>
          <w:p w:rsidR="00EE26F4" w:rsidRPr="004B0B05" w:rsidRDefault="00EE26F4" w:rsidP="0096492D">
            <w:pPr>
              <w:pStyle w:val="NoSpacing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4B0B05">
              <w:rPr>
                <w:rFonts w:ascii="Arial Narrow" w:hAnsi="Arial Narrow"/>
                <w:color w:val="000000"/>
                <w:sz w:val="28"/>
                <w:szCs w:val="28"/>
              </w:rPr>
              <w:t>BHARAT SANCHAR NIGAM LIMITED</w:t>
            </w:r>
          </w:p>
          <w:p w:rsidR="00EE26F4" w:rsidRPr="004B0B05" w:rsidRDefault="00EE26F4" w:rsidP="0096492D">
            <w:pPr>
              <w:pStyle w:val="NoSpacing"/>
              <w:rPr>
                <w:bCs/>
                <w:color w:val="000000"/>
                <w:sz w:val="14"/>
                <w:szCs w:val="14"/>
              </w:rPr>
            </w:pPr>
            <w:r w:rsidRPr="004B0B05">
              <w:rPr>
                <w:bCs/>
                <w:color w:val="000000"/>
                <w:sz w:val="14"/>
                <w:szCs w:val="14"/>
              </w:rPr>
              <w:t>(A Government of India Enterprise)</w:t>
            </w:r>
          </w:p>
          <w:p w:rsidR="00EE26F4" w:rsidRPr="004B0B05" w:rsidRDefault="00EE26F4" w:rsidP="0096492D">
            <w:pPr>
              <w:pStyle w:val="NoSpacing"/>
              <w:rPr>
                <w:color w:val="000000"/>
              </w:rPr>
            </w:pPr>
            <w:r>
              <w:rPr>
                <w:noProof/>
                <w:color w:val="000000"/>
                <w:sz w:val="18"/>
                <w:lang w:bidi="ta-IN"/>
              </w:rPr>
              <w:drawing>
                <wp:inline distT="0" distB="0" distL="0" distR="0">
                  <wp:extent cx="2076450" cy="352425"/>
                  <wp:effectExtent l="19050" t="0" r="0" b="0"/>
                  <wp:docPr id="2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6F4" w:rsidRPr="004B0B05" w:rsidRDefault="00EE26F4" w:rsidP="0096492D">
            <w:pPr>
              <w:pStyle w:val="NoSpacing"/>
              <w:rPr>
                <w:color w:val="000000"/>
              </w:rPr>
            </w:pPr>
          </w:p>
        </w:tc>
      </w:tr>
    </w:tbl>
    <w:p w:rsidR="00EE26F4" w:rsidRPr="00EF17E9" w:rsidRDefault="00EE26F4" w:rsidP="00EE26F4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  <w:r w:rsidRPr="00EF17E9">
        <w:rPr>
          <w:rFonts w:ascii="Arial" w:hAnsi="Arial" w:cs="Arial"/>
          <w:b/>
          <w:u w:val="single"/>
        </w:rPr>
        <w:t>IMMEDIATE</w:t>
      </w:r>
    </w:p>
    <w:p w:rsidR="00EE26F4" w:rsidRPr="00EF17E9" w:rsidRDefault="00EE26F4" w:rsidP="00EE26F4">
      <w:pPr>
        <w:pStyle w:val="NoSpacing"/>
        <w:rPr>
          <w:rFonts w:ascii="Arial" w:hAnsi="Arial" w:cs="Arial"/>
          <w:b/>
        </w:rPr>
      </w:pPr>
    </w:p>
    <w:p w:rsidR="00EE26F4" w:rsidRPr="003A2D30" w:rsidRDefault="00EE26F4" w:rsidP="00EE26F4">
      <w:pPr>
        <w:pStyle w:val="NoSpacing"/>
        <w:ind w:left="-288" w:right="-288"/>
        <w:rPr>
          <w:rFonts w:ascii="Verdana" w:hAnsi="Verdana" w:cs="Arial"/>
          <w:u w:val="single"/>
        </w:rPr>
      </w:pPr>
      <w:proofErr w:type="spellStart"/>
      <w:r w:rsidRPr="003A2D30">
        <w:rPr>
          <w:rFonts w:ascii="Verdana" w:hAnsi="Verdana" w:cs="Arial"/>
          <w:u w:val="single"/>
        </w:rPr>
        <w:t>Mktg</w:t>
      </w:r>
      <w:proofErr w:type="spellEnd"/>
      <w:proofErr w:type="gramStart"/>
      <w:r w:rsidRPr="003A2D30">
        <w:rPr>
          <w:rFonts w:ascii="Verdana" w:hAnsi="Verdana" w:cs="Arial"/>
          <w:u w:val="single"/>
        </w:rPr>
        <w:t>-  CS</w:t>
      </w:r>
      <w:proofErr w:type="gramEnd"/>
      <w:r w:rsidRPr="003A2D30">
        <w:rPr>
          <w:rFonts w:ascii="Verdana" w:hAnsi="Verdana" w:cs="Arial"/>
          <w:u w:val="single"/>
        </w:rPr>
        <w:t xml:space="preserve">-CFA-/ Tariff </w:t>
      </w:r>
      <w:proofErr w:type="spellStart"/>
      <w:r w:rsidRPr="003A2D30">
        <w:rPr>
          <w:rFonts w:ascii="Verdana" w:hAnsi="Verdana" w:cs="Arial"/>
          <w:u w:val="single"/>
        </w:rPr>
        <w:t>corres</w:t>
      </w:r>
      <w:proofErr w:type="spellEnd"/>
      <w:r w:rsidRPr="003A2D30">
        <w:rPr>
          <w:rFonts w:ascii="Verdana" w:hAnsi="Verdana" w:cs="Arial"/>
          <w:u w:val="single"/>
        </w:rPr>
        <w:t xml:space="preserve">/  2012-14/ 40   </w:t>
      </w:r>
      <w:proofErr w:type="spellStart"/>
      <w:r w:rsidRPr="003A2D30">
        <w:rPr>
          <w:rFonts w:ascii="Verdana" w:hAnsi="Verdana" w:cs="Arial"/>
          <w:u w:val="single"/>
        </w:rPr>
        <w:t>dtd</w:t>
      </w:r>
      <w:proofErr w:type="spellEnd"/>
      <w:r w:rsidRPr="003A2D30">
        <w:rPr>
          <w:rFonts w:ascii="Verdana" w:hAnsi="Verdana" w:cs="Arial"/>
          <w:u w:val="single"/>
        </w:rPr>
        <w:t xml:space="preserve">  at  Chennai 6     the        8/11/2013</w:t>
      </w:r>
    </w:p>
    <w:p w:rsidR="00EE26F4" w:rsidRPr="003A2D30" w:rsidRDefault="00EE26F4" w:rsidP="00EE26F4">
      <w:pPr>
        <w:pStyle w:val="NoSpacing"/>
        <w:ind w:left="-288" w:right="-288"/>
        <w:jc w:val="center"/>
        <w:rPr>
          <w:rFonts w:ascii="Verdana" w:hAnsi="Verdana" w:cs="Arial"/>
          <w:u w:val="single"/>
        </w:rPr>
      </w:pPr>
    </w:p>
    <w:p w:rsidR="00EE26F4" w:rsidRPr="00667807" w:rsidRDefault="00EE26F4" w:rsidP="00EE26F4">
      <w:pPr>
        <w:pStyle w:val="NoSpacing"/>
        <w:ind w:left="-288" w:right="-288"/>
        <w:rPr>
          <w:rFonts w:ascii="Verdana" w:hAnsi="Verdana" w:cs="Arial"/>
        </w:rPr>
      </w:pPr>
      <w:r w:rsidRPr="00667807">
        <w:rPr>
          <w:rFonts w:ascii="Verdana" w:hAnsi="Verdana" w:cs="Arial"/>
        </w:rPr>
        <w:t>To</w:t>
      </w:r>
    </w:p>
    <w:p w:rsidR="00EE26F4" w:rsidRPr="00667807" w:rsidRDefault="00EE26F4" w:rsidP="00EE26F4">
      <w:pPr>
        <w:pStyle w:val="NoSpacing"/>
        <w:ind w:left="-288" w:right="-288"/>
        <w:rPr>
          <w:rFonts w:ascii="Verdana" w:hAnsi="Verdana" w:cs="Arial"/>
        </w:rPr>
      </w:pPr>
      <w:r w:rsidRPr="00667807">
        <w:rPr>
          <w:rFonts w:ascii="Verdana" w:hAnsi="Verdana" w:cs="Arial"/>
        </w:rPr>
        <w:t>All Heads of SSAs</w:t>
      </w:r>
    </w:p>
    <w:p w:rsidR="00EE26F4" w:rsidRPr="00667807" w:rsidRDefault="00EE26F4" w:rsidP="00EE26F4">
      <w:pPr>
        <w:pStyle w:val="NoSpacing"/>
        <w:ind w:left="-288" w:right="-288"/>
        <w:rPr>
          <w:rFonts w:ascii="Verdana" w:hAnsi="Verdana" w:cs="Arial"/>
        </w:rPr>
      </w:pPr>
      <w:r w:rsidRPr="00667807">
        <w:rPr>
          <w:rFonts w:ascii="Verdana" w:hAnsi="Verdana" w:cs="Arial"/>
        </w:rPr>
        <w:t xml:space="preserve">BSNL </w:t>
      </w:r>
    </w:p>
    <w:p w:rsidR="00EE26F4" w:rsidRPr="00667807" w:rsidRDefault="00EE26F4" w:rsidP="00EE26F4">
      <w:pPr>
        <w:pStyle w:val="NoSpacing"/>
        <w:ind w:left="-288" w:right="-288"/>
        <w:rPr>
          <w:rFonts w:ascii="Verdana" w:hAnsi="Verdana" w:cs="Arial"/>
        </w:rPr>
      </w:pPr>
      <w:proofErr w:type="spellStart"/>
      <w:proofErr w:type="gramStart"/>
      <w:r w:rsidRPr="00667807">
        <w:rPr>
          <w:rFonts w:ascii="Verdana" w:hAnsi="Verdana" w:cs="Arial"/>
        </w:rPr>
        <w:t>Tamilnadu</w:t>
      </w:r>
      <w:proofErr w:type="spellEnd"/>
      <w:r w:rsidRPr="00667807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C</w:t>
      </w:r>
      <w:r w:rsidRPr="00667807">
        <w:rPr>
          <w:rFonts w:ascii="Verdana" w:hAnsi="Verdana" w:cs="Arial"/>
        </w:rPr>
        <w:t>ircle</w:t>
      </w:r>
      <w:proofErr w:type="gramEnd"/>
      <w:r w:rsidRPr="00667807">
        <w:rPr>
          <w:rFonts w:ascii="Verdana" w:hAnsi="Verdana" w:cs="Arial"/>
        </w:rPr>
        <w:t>.</w:t>
      </w:r>
    </w:p>
    <w:p w:rsidR="00EE26F4" w:rsidRPr="00667807" w:rsidRDefault="00EE26F4" w:rsidP="00EE26F4">
      <w:pPr>
        <w:pStyle w:val="NoSpacing"/>
        <w:ind w:left="-288" w:right="-288"/>
        <w:rPr>
          <w:rFonts w:ascii="Verdana" w:hAnsi="Verdana" w:cs="Arial"/>
        </w:rPr>
      </w:pPr>
    </w:p>
    <w:p w:rsidR="00EE26F4" w:rsidRDefault="00EE26F4" w:rsidP="00EE26F4">
      <w:pPr>
        <w:pStyle w:val="NoSpacing"/>
        <w:ind w:left="-288" w:right="-288"/>
        <w:jc w:val="center"/>
        <w:rPr>
          <w:rFonts w:ascii="Arial" w:hAnsi="Arial" w:cs="Arial"/>
          <w:u w:val="single"/>
        </w:rPr>
      </w:pPr>
    </w:p>
    <w:p w:rsidR="00EE26F4" w:rsidRDefault="00EE26F4" w:rsidP="00EE26F4">
      <w:pPr>
        <w:pStyle w:val="NoSpacing"/>
        <w:ind w:left="-288" w:right="-288"/>
        <w:jc w:val="both"/>
        <w:rPr>
          <w:rFonts w:ascii="Verdana" w:hAnsi="Verdana" w:cs="Arial"/>
        </w:rPr>
      </w:pPr>
      <w:r w:rsidRPr="00A36CB2">
        <w:rPr>
          <w:rFonts w:ascii="Verdana" w:hAnsi="Verdana" w:cs="Arial"/>
        </w:rPr>
        <w:t xml:space="preserve">Sub: </w:t>
      </w:r>
      <w:r>
        <w:rPr>
          <w:rFonts w:ascii="Verdana" w:hAnsi="Verdana" w:cs="Arial"/>
        </w:rPr>
        <w:t>Review of “Rent Free” land lines provided under various Plans and Schemes –reg.</w:t>
      </w:r>
    </w:p>
    <w:p w:rsidR="00EE26F4" w:rsidRDefault="00EE26F4" w:rsidP="00EE26F4">
      <w:pPr>
        <w:pStyle w:val="NoSpacing"/>
        <w:ind w:left="-288" w:right="-28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Ref:  Corporate office letter Director/CFA/PPs/2013/19 dated 06/11/2013.</w:t>
      </w:r>
    </w:p>
    <w:p w:rsidR="00EE26F4" w:rsidRDefault="00EE26F4" w:rsidP="00EE26F4">
      <w:pPr>
        <w:pStyle w:val="NoSpacing"/>
        <w:ind w:left="-288" w:right="-288"/>
        <w:jc w:val="both"/>
        <w:rPr>
          <w:rFonts w:ascii="Verdana" w:hAnsi="Verdana" w:cs="Arial"/>
        </w:rPr>
      </w:pPr>
    </w:p>
    <w:p w:rsidR="00EE26F4" w:rsidRDefault="00EE26F4" w:rsidP="00EE26F4">
      <w:pPr>
        <w:pStyle w:val="NoSpacing"/>
        <w:ind w:left="-288" w:right="-288"/>
        <w:jc w:val="both"/>
        <w:rPr>
          <w:rFonts w:ascii="Verdana" w:hAnsi="Verdana" w:cs="Arial"/>
        </w:rPr>
      </w:pPr>
    </w:p>
    <w:p w:rsidR="00EE26F4" w:rsidRDefault="00EE26F4" w:rsidP="00EE26F4">
      <w:pPr>
        <w:pStyle w:val="NoSpacing"/>
        <w:spacing w:line="360" w:lineRule="auto"/>
        <w:ind w:left="-288" w:right="-28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Rent free connections are provided in BSNL under various plans and scheme. Since BSNL Land line revenue comprise a significant portion as rental </w:t>
      </w:r>
      <w:proofErr w:type="spellStart"/>
      <w:r>
        <w:rPr>
          <w:rFonts w:ascii="Verdana" w:hAnsi="Verdana" w:cs="Arial"/>
        </w:rPr>
        <w:t>i.e</w:t>
      </w:r>
      <w:proofErr w:type="spellEnd"/>
      <w:r>
        <w:rPr>
          <w:rFonts w:ascii="Verdana" w:hAnsi="Verdana" w:cs="Arial"/>
        </w:rPr>
        <w:t xml:space="preserve"> fixed monthly charges, and the market conditions are changed a lot now, corporate office vide above reference letter (copy enclosed) has requested to review the rent free connections provided under various Plans.</w:t>
      </w:r>
    </w:p>
    <w:p w:rsidR="00EE26F4" w:rsidRDefault="00EE26F4" w:rsidP="00EE26F4">
      <w:pPr>
        <w:pStyle w:val="NoSpacing"/>
        <w:spacing w:line="360" w:lineRule="auto"/>
        <w:ind w:left="-288" w:right="-288"/>
        <w:jc w:val="both"/>
        <w:rPr>
          <w:rFonts w:ascii="Verdana" w:hAnsi="Verdana" w:cs="Arial"/>
        </w:rPr>
      </w:pPr>
    </w:p>
    <w:p w:rsidR="00EE26F4" w:rsidRDefault="00EE26F4" w:rsidP="00EE26F4">
      <w:pPr>
        <w:pStyle w:val="NoSpacing"/>
        <w:spacing w:line="360" w:lineRule="auto"/>
        <w:ind w:left="-288" w:right="-28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Hence it is requested to give suggestions in this regard along with a statement showing the rent free connections available in your SSA Plan wise scheme wise latest by 13/11/2013.</w:t>
      </w:r>
    </w:p>
    <w:p w:rsidR="00EE26F4" w:rsidRDefault="00EE26F4" w:rsidP="00EE26F4">
      <w:pPr>
        <w:pStyle w:val="NoSpacing"/>
        <w:spacing w:line="360" w:lineRule="auto"/>
        <w:ind w:left="-288" w:right="-288"/>
        <w:jc w:val="both"/>
        <w:rPr>
          <w:rFonts w:ascii="Verdana" w:hAnsi="Verdana" w:cs="Arial"/>
        </w:rPr>
      </w:pPr>
    </w:p>
    <w:p w:rsidR="00EE26F4" w:rsidRDefault="00EE26F4" w:rsidP="00EE26F4">
      <w:pPr>
        <w:pStyle w:val="NoSpacing"/>
        <w:ind w:left="-288" w:right="-28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E26F4">
        <w:rPr>
          <w:rFonts w:ascii="Arial" w:hAnsi="Arial" w:cs="Arial"/>
          <w:highlight w:val="yellow"/>
        </w:rPr>
        <w:t>(</w:t>
      </w:r>
      <w:proofErr w:type="spellStart"/>
      <w:proofErr w:type="gramStart"/>
      <w:r w:rsidRPr="00EE26F4">
        <w:rPr>
          <w:rFonts w:ascii="Arial" w:hAnsi="Arial" w:cs="Arial"/>
          <w:highlight w:val="yellow"/>
        </w:rPr>
        <w:t>sd</w:t>
      </w:r>
      <w:proofErr w:type="spellEnd"/>
      <w:proofErr w:type="gramEnd"/>
      <w:r w:rsidRPr="00EE26F4">
        <w:rPr>
          <w:rFonts w:ascii="Arial" w:hAnsi="Arial" w:cs="Arial"/>
          <w:highlight w:val="yellow"/>
        </w:rPr>
        <w:t>)</w:t>
      </w:r>
    </w:p>
    <w:p w:rsidR="00EE26F4" w:rsidRPr="006A19E6" w:rsidRDefault="00EE26F4" w:rsidP="00EE26F4">
      <w:pPr>
        <w:pStyle w:val="NoSpacing"/>
        <w:ind w:left="-288" w:right="-288"/>
        <w:rPr>
          <w:rFonts w:ascii="Verdana" w:hAnsi="Verdana" w:cs="Arial"/>
        </w:rPr>
      </w:pPr>
      <w:r w:rsidRPr="00687B0E">
        <w:rPr>
          <w:rFonts w:ascii="Arial" w:hAnsi="Arial" w:cs="Arial"/>
        </w:rPr>
        <w:t>(</w:t>
      </w:r>
      <w:proofErr w:type="spellStart"/>
      <w:r w:rsidRPr="006A19E6">
        <w:rPr>
          <w:rFonts w:ascii="Verdana" w:hAnsi="Verdana" w:cs="Arial"/>
        </w:rPr>
        <w:t>N.Bangaru</w:t>
      </w:r>
      <w:proofErr w:type="spellEnd"/>
      <w:r w:rsidRPr="006A19E6">
        <w:rPr>
          <w:rFonts w:ascii="Verdana" w:hAnsi="Verdana" w:cs="Arial"/>
        </w:rPr>
        <w:t xml:space="preserve"> </w:t>
      </w:r>
      <w:proofErr w:type="spellStart"/>
      <w:r w:rsidRPr="006A19E6">
        <w:rPr>
          <w:rFonts w:ascii="Verdana" w:hAnsi="Verdana" w:cs="Arial"/>
        </w:rPr>
        <w:t>krishnaswamy</w:t>
      </w:r>
      <w:proofErr w:type="spellEnd"/>
      <w:r w:rsidRPr="006A19E6">
        <w:rPr>
          <w:rFonts w:ascii="Verdana" w:hAnsi="Verdana" w:cs="Arial"/>
        </w:rPr>
        <w:t>)</w:t>
      </w:r>
    </w:p>
    <w:p w:rsidR="00EE26F4" w:rsidRPr="006A19E6" w:rsidRDefault="00EE26F4" w:rsidP="00EE26F4">
      <w:pPr>
        <w:pStyle w:val="NoSpacing"/>
        <w:ind w:left="-288" w:right="-288"/>
        <w:rPr>
          <w:rFonts w:ascii="Verdana" w:hAnsi="Verdana" w:cs="Arial"/>
        </w:rPr>
      </w:pPr>
      <w:r w:rsidRPr="006A19E6">
        <w:rPr>
          <w:rFonts w:ascii="Verdana" w:hAnsi="Verdana" w:cs="Arial"/>
        </w:rPr>
        <w:t xml:space="preserve">Deputy General Manager (S&amp; </w:t>
      </w:r>
      <w:proofErr w:type="gramStart"/>
      <w:r w:rsidRPr="006A19E6">
        <w:rPr>
          <w:rFonts w:ascii="Verdana" w:hAnsi="Verdana" w:cs="Arial"/>
        </w:rPr>
        <w:t>M )CFA</w:t>
      </w:r>
      <w:proofErr w:type="gramEnd"/>
    </w:p>
    <w:p w:rsidR="00EE26F4" w:rsidRPr="006A19E6" w:rsidRDefault="00EE26F4" w:rsidP="00EE26F4">
      <w:pPr>
        <w:pStyle w:val="NoSpacing"/>
        <w:ind w:left="-288" w:right="-288"/>
        <w:rPr>
          <w:rFonts w:ascii="Verdana" w:hAnsi="Verdana" w:cs="Arial"/>
        </w:rPr>
      </w:pPr>
      <w:r w:rsidRPr="006A19E6">
        <w:rPr>
          <w:rFonts w:ascii="Verdana" w:hAnsi="Verdana" w:cs="Arial"/>
        </w:rPr>
        <w:t>O/o CGM TN Circle</w:t>
      </w:r>
    </w:p>
    <w:p w:rsidR="00EE26F4" w:rsidRPr="006A19E6" w:rsidRDefault="00EE26F4" w:rsidP="00EE26F4">
      <w:pPr>
        <w:pStyle w:val="NoSpacing"/>
        <w:ind w:left="-288" w:right="-288"/>
        <w:rPr>
          <w:rFonts w:ascii="Verdana" w:hAnsi="Verdana" w:cs="Arial"/>
        </w:rPr>
      </w:pPr>
      <w:r w:rsidRPr="006A19E6">
        <w:rPr>
          <w:rFonts w:ascii="Verdana" w:hAnsi="Verdana" w:cs="Arial"/>
        </w:rPr>
        <w:t>Chennai 600 006</w:t>
      </w:r>
    </w:p>
    <w:p w:rsidR="00EE26F4" w:rsidRPr="006A19E6" w:rsidRDefault="00EE26F4" w:rsidP="00EE26F4">
      <w:pPr>
        <w:pStyle w:val="NoSpacing"/>
        <w:ind w:left="-288" w:right="-288"/>
        <w:rPr>
          <w:rFonts w:ascii="Verdana" w:hAnsi="Verdana" w:cs="Arial"/>
        </w:rPr>
      </w:pPr>
      <w:r w:rsidRPr="006A19E6">
        <w:rPr>
          <w:rFonts w:ascii="Verdana" w:hAnsi="Verdana" w:cs="Arial"/>
        </w:rPr>
        <w:t xml:space="preserve">Ph   044 2829 7240 Fax 044 2829 0888 </w:t>
      </w:r>
    </w:p>
    <w:p w:rsidR="00EE26F4" w:rsidRDefault="00EE26F4" w:rsidP="00EE26F4">
      <w:pPr>
        <w:pStyle w:val="NoSpacing"/>
        <w:ind w:left="-288" w:right="-288"/>
        <w:rPr>
          <w:rFonts w:ascii="Arial" w:hAnsi="Arial" w:cs="Arial"/>
        </w:rPr>
      </w:pPr>
      <w:r w:rsidRPr="006A19E6">
        <w:rPr>
          <w:rFonts w:ascii="Verdana" w:hAnsi="Verdana" w:cs="Arial"/>
        </w:rPr>
        <w:t xml:space="preserve"> </w:t>
      </w:r>
    </w:p>
    <w:p w:rsidR="00EE26F4" w:rsidRPr="00DE0A20" w:rsidRDefault="00EE26F4" w:rsidP="00EE26F4">
      <w:pPr>
        <w:pStyle w:val="NoSpacing"/>
        <w:ind w:left="-288" w:right="-288"/>
        <w:rPr>
          <w:rFonts w:ascii="Arial" w:hAnsi="Arial" w:cs="Arial"/>
          <w:b/>
        </w:rPr>
      </w:pPr>
      <w:r w:rsidRPr="00DE0A20">
        <w:rPr>
          <w:rFonts w:ascii="Arial" w:hAnsi="Arial" w:cs="Arial"/>
          <w:b/>
        </w:rPr>
        <w:t xml:space="preserve"> Copy to:</w:t>
      </w:r>
    </w:p>
    <w:p w:rsidR="00EE26F4" w:rsidRPr="00DE0A20" w:rsidRDefault="00EE26F4" w:rsidP="00EE26F4">
      <w:pPr>
        <w:pStyle w:val="NoSpacing"/>
        <w:ind w:left="-288" w:right="-288"/>
        <w:rPr>
          <w:rFonts w:ascii="Arial" w:hAnsi="Arial" w:cs="Arial"/>
          <w:b/>
        </w:rPr>
      </w:pPr>
      <w:r w:rsidRPr="00DE0A20">
        <w:rPr>
          <w:rFonts w:ascii="Arial" w:hAnsi="Arial" w:cs="Arial"/>
          <w:b/>
        </w:rPr>
        <w:t>DGM (TR) of all SSAS.</w:t>
      </w:r>
    </w:p>
    <w:p w:rsidR="00EE26F4" w:rsidRDefault="00EE26F4" w:rsidP="00EE26F4">
      <w:pPr>
        <w:pStyle w:val="NoSpacing"/>
        <w:ind w:left="-288" w:right="-28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EE26F4" w:rsidRDefault="00EE26F4" w:rsidP="00EE26F4"/>
    <w:p w:rsidR="0003406E" w:rsidRDefault="0003406E" w:rsidP="00EE26F4"/>
    <w:p w:rsidR="0003406E" w:rsidRDefault="0003406E" w:rsidP="00EE26F4"/>
    <w:p w:rsidR="0003406E" w:rsidRDefault="0003406E" w:rsidP="00EE26F4"/>
    <w:p w:rsidR="0003406E" w:rsidRDefault="0003406E" w:rsidP="00EE26F4">
      <w:r>
        <w:rPr>
          <w:noProof/>
          <w:lang w:bidi="ta-IN"/>
        </w:rPr>
        <w:lastRenderedPageBreak/>
        <w:drawing>
          <wp:inline distT="0" distB="0" distL="0" distR="0">
            <wp:extent cx="5943600" cy="880694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0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06E" w:rsidSect="00602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6F4"/>
    <w:rsid w:val="0003406E"/>
    <w:rsid w:val="005F0EA2"/>
    <w:rsid w:val="006020AE"/>
    <w:rsid w:val="00640D1E"/>
    <w:rsid w:val="00AF354A"/>
    <w:rsid w:val="00B93E8D"/>
    <w:rsid w:val="00EE26F4"/>
    <w:rsid w:val="00EE5164"/>
    <w:rsid w:val="00FB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6F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</dc:creator>
  <cp:lastModifiedBy>user</cp:lastModifiedBy>
  <cp:revision>2</cp:revision>
  <dcterms:created xsi:type="dcterms:W3CDTF">2013-11-08T14:16:00Z</dcterms:created>
  <dcterms:modified xsi:type="dcterms:W3CDTF">2013-11-08T14:16:00Z</dcterms:modified>
</cp:coreProperties>
</file>